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75C8" w:rsidRDefault="002E75C8" w:rsidP="00F740A3">
      <w:pPr>
        <w:spacing w:after="0" w:line="240" w:lineRule="auto"/>
        <w:jc w:val="center"/>
        <w:rPr>
          <w:rStyle w:val="s1"/>
          <w:sz w:val="28"/>
          <w:szCs w:val="28"/>
          <w:lang w:val="ru-RU"/>
        </w:rPr>
      </w:pPr>
      <w:bookmarkStart w:id="0" w:name="_Hlk161823147"/>
    </w:p>
    <w:p w:rsidR="002E75C8" w:rsidRDefault="002E75C8" w:rsidP="00F740A3">
      <w:pPr>
        <w:spacing w:after="0" w:line="240" w:lineRule="auto"/>
        <w:jc w:val="center"/>
        <w:rPr>
          <w:rStyle w:val="s1"/>
          <w:sz w:val="28"/>
          <w:szCs w:val="28"/>
          <w:lang w:val="ru-RU"/>
        </w:rPr>
      </w:pPr>
    </w:p>
    <w:p w:rsidR="00A2448C" w:rsidRPr="00A2448C" w:rsidRDefault="00A2448C" w:rsidP="00251428">
      <w:pPr>
        <w:spacing w:after="0" w:line="240" w:lineRule="auto"/>
        <w:ind w:firstLine="708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A2448C">
        <w:rPr>
          <w:rFonts w:ascii="Times New Roman" w:hAnsi="Times New Roman"/>
          <w:b/>
          <w:bCs/>
          <w:sz w:val="28"/>
          <w:szCs w:val="28"/>
          <w:lang w:val="ru-RU"/>
        </w:rPr>
        <w:t>О внесении изменен</w:t>
      </w:r>
      <w:r w:rsidR="00251428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="00A21B79">
        <w:rPr>
          <w:rFonts w:ascii="Times New Roman" w:hAnsi="Times New Roman"/>
          <w:b/>
          <w:bCs/>
          <w:sz w:val="28"/>
          <w:szCs w:val="28"/>
          <w:lang w:val="ru-RU"/>
        </w:rPr>
        <w:t>я</w:t>
      </w:r>
      <w:r w:rsidR="00251428">
        <w:rPr>
          <w:rFonts w:ascii="Times New Roman" w:hAnsi="Times New Roman"/>
          <w:b/>
          <w:bCs/>
          <w:sz w:val="28"/>
          <w:szCs w:val="28"/>
          <w:lang w:val="ru-RU"/>
        </w:rPr>
        <w:t xml:space="preserve"> </w:t>
      </w:r>
      <w:r w:rsidRPr="00A2448C">
        <w:rPr>
          <w:rFonts w:ascii="Times New Roman" w:hAnsi="Times New Roman"/>
          <w:b/>
          <w:bCs/>
          <w:sz w:val="28"/>
          <w:szCs w:val="28"/>
          <w:lang w:val="ru-RU"/>
        </w:rPr>
        <w:t>в постановление Правительства Республики Казахстан от 30 июля 2004 года № 810 «</w:t>
      </w:r>
      <w:r w:rsidRPr="00A2448C">
        <w:rPr>
          <w:rFonts w:ascii="Times New Roman" w:hAnsi="Times New Roman"/>
          <w:b/>
          <w:sz w:val="28"/>
          <w:szCs w:val="28"/>
          <w:lang w:val="ru-RU"/>
        </w:rPr>
        <w:t>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</w:t>
      </w:r>
      <w:r w:rsidRPr="00A2448C">
        <w:rPr>
          <w:rFonts w:ascii="Times New Roman" w:hAnsi="Times New Roman"/>
          <w:b/>
          <w:bCs/>
          <w:sz w:val="28"/>
          <w:szCs w:val="28"/>
          <w:lang w:val="ru-RU"/>
        </w:rPr>
        <w:t>»</w:t>
      </w:r>
    </w:p>
    <w:bookmarkEnd w:id="0"/>
    <w:p w:rsidR="002E75C8" w:rsidRDefault="002E75C8" w:rsidP="00F740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740A3" w:rsidRDefault="00F740A3" w:rsidP="00F740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740A3" w:rsidRDefault="00F740A3" w:rsidP="00F740A3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ru-RU"/>
        </w:rPr>
      </w:pPr>
      <w:r w:rsidRPr="00451F10">
        <w:rPr>
          <w:rStyle w:val="s0"/>
          <w:sz w:val="28"/>
          <w:szCs w:val="28"/>
          <w:lang w:val="ru-RU"/>
        </w:rPr>
        <w:t xml:space="preserve">Правительство Республики Казахстан </w:t>
      </w:r>
      <w:r w:rsidRPr="00451F10">
        <w:rPr>
          <w:rStyle w:val="s0"/>
          <w:b/>
          <w:bCs/>
          <w:sz w:val="28"/>
          <w:szCs w:val="28"/>
          <w:lang w:val="ru-RU"/>
        </w:rPr>
        <w:t>ПОСТАНОВЛЯЕТ</w:t>
      </w:r>
      <w:r w:rsidRPr="006F521F">
        <w:rPr>
          <w:rStyle w:val="s0"/>
          <w:b/>
          <w:bCs/>
          <w:sz w:val="28"/>
          <w:szCs w:val="28"/>
          <w:lang w:val="ru-RU"/>
        </w:rPr>
        <w:t>:</w:t>
      </w:r>
    </w:p>
    <w:p w:rsidR="00F740A3" w:rsidRDefault="00F740A3" w:rsidP="00F740A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F10">
        <w:rPr>
          <w:rStyle w:val="s0"/>
          <w:sz w:val="28"/>
          <w:szCs w:val="28"/>
          <w:lang w:val="ru-RU"/>
        </w:rPr>
        <w:tab/>
        <w:t>1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. </w:t>
      </w:r>
      <w:r w:rsidRPr="00271CC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Внести в </w:t>
      </w:r>
      <w:hyperlink r:id="rId4" w:anchor="z0" w:history="1">
        <w:r w:rsidRPr="00EE1E2D">
          <w:rPr>
            <w:rFonts w:ascii="Times New Roman" w:hAnsi="Times New Roman" w:cs="Times New Roman"/>
            <w:color w:val="000000"/>
            <w:spacing w:val="2"/>
            <w:sz w:val="28"/>
            <w:szCs w:val="28"/>
            <w:shd w:val="clear" w:color="auto" w:fill="FFFFFF"/>
            <w:lang w:val="ru-RU"/>
          </w:rPr>
          <w:t>постановлени</w:t>
        </w:r>
      </w:hyperlink>
      <w:r w:rsidRPr="00EE1E2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 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Правительства Республики Казахстан от</w:t>
      </w:r>
      <w:r w:rsidR="004120E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> 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30</w:t>
      </w:r>
      <w:r w:rsidR="00BF2E56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 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ию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л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я 200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4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года №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810</w:t>
      </w:r>
      <w:r w:rsidRPr="00451F10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«</w:t>
      </w:r>
      <w:r w:rsidRPr="00F873C5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Об утверждении перечня объектов отраслей экономики, имеющих стратегическое значение, в отношении которых осуществляется государственный мониторинг собственности</w:t>
      </w:r>
      <w:r w:rsidRPr="00C82B0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»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271CC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следующ</w:t>
      </w:r>
      <w:r w:rsidR="00A21B7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</w:t>
      </w:r>
      <w:r w:rsidRPr="00271CCB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 изменени</w:t>
      </w:r>
      <w:r w:rsidR="00A21B79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ru-RU"/>
        </w:rPr>
        <w:t>е</w:t>
      </w:r>
      <w:r w:rsidRPr="00C82B0D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F740A3" w:rsidRDefault="00F740A3" w:rsidP="00F74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82B0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в</w:t>
      </w:r>
      <w:r w:rsidRPr="00EE1E2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 </w:t>
      </w:r>
      <w:hyperlink r:id="rId5" w:anchor="z5" w:history="1">
        <w:r w:rsidRPr="00EE1E2D">
          <w:rPr>
            <w:rFonts w:ascii="Times New Roman" w:hAnsi="Times New Roman" w:cs="Times New Roman"/>
            <w:spacing w:val="2"/>
            <w:sz w:val="28"/>
            <w:szCs w:val="28"/>
            <w:shd w:val="clear" w:color="auto" w:fill="FFFFFF"/>
            <w:lang w:val="ru-RU"/>
          </w:rPr>
          <w:t>перечне</w:t>
        </w:r>
      </w:hyperlink>
      <w:r w:rsidRPr="00EE1E2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 </w:t>
      </w:r>
      <w:r w:rsidRPr="000951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объектов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r w:rsidRPr="000951B6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отраслей экономики, имеющих стратегическое значение, в отношении которых осуществляется государственный мониторинг собственности</w:t>
      </w:r>
      <w:r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, </w:t>
      </w:r>
      <w:r w:rsidRPr="00C82B0D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>утвержденном указанным постановлением</w:t>
      </w:r>
      <w:r w:rsidR="00A21B79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  <w:lang w:val="ru-RU"/>
        </w:rPr>
        <w:t xml:space="preserve"> </w:t>
      </w:r>
      <w:bookmarkStart w:id="1" w:name="_Hlk191491075"/>
      <w:r w:rsidRPr="00451F10">
        <w:rPr>
          <w:rFonts w:ascii="Times New Roman" w:hAnsi="Times New Roman" w:cs="Times New Roman"/>
          <w:sz w:val="28"/>
          <w:szCs w:val="28"/>
          <w:lang w:val="ru-RU"/>
        </w:rPr>
        <w:t>строк</w:t>
      </w:r>
      <w:r w:rsidR="00A21B79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451F10">
        <w:rPr>
          <w:rFonts w:ascii="Times New Roman" w:hAnsi="Times New Roman" w:cs="Times New Roman"/>
          <w:sz w:val="28"/>
          <w:szCs w:val="28"/>
          <w:lang w:val="ru-RU"/>
        </w:rPr>
        <w:t>, порядковы</w:t>
      </w:r>
      <w:r w:rsidR="00A21B79">
        <w:rPr>
          <w:rFonts w:ascii="Times New Roman" w:hAnsi="Times New Roman" w:cs="Times New Roman"/>
          <w:sz w:val="28"/>
          <w:szCs w:val="28"/>
          <w:lang w:val="ru-RU"/>
        </w:rPr>
        <w:t>й</w:t>
      </w:r>
      <w:r w:rsidRPr="00451F10">
        <w:rPr>
          <w:rFonts w:ascii="Times New Roman" w:hAnsi="Times New Roman" w:cs="Times New Roman"/>
          <w:sz w:val="28"/>
          <w:szCs w:val="28"/>
          <w:lang w:val="ru-RU"/>
        </w:rPr>
        <w:t xml:space="preserve"> номер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2,</w:t>
      </w:r>
      <w:r w:rsidRPr="00451F10">
        <w:rPr>
          <w:rFonts w:ascii="Times New Roman" w:hAnsi="Times New Roman" w:cs="Times New Roman"/>
          <w:sz w:val="28"/>
          <w:szCs w:val="28"/>
          <w:lang w:val="ru-RU"/>
        </w:rPr>
        <w:t xml:space="preserve"> изложить в следующей редакции:</w:t>
      </w:r>
    </w:p>
    <w:p w:rsidR="00F740A3" w:rsidRDefault="00F740A3" w:rsidP="00F740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451F10">
        <w:rPr>
          <w:rFonts w:ascii="Times New Roman" w:hAnsi="Times New Roman" w:cs="Times New Roman"/>
          <w:sz w:val="28"/>
          <w:szCs w:val="28"/>
          <w:lang w:val="ru-RU"/>
        </w:rPr>
        <w:t>«</w:t>
      </w:r>
    </w:p>
    <w:tbl>
      <w:tblPr>
        <w:tblStyle w:val="a3"/>
        <w:tblW w:w="4981" w:type="pct"/>
        <w:tblInd w:w="-5" w:type="dxa"/>
        <w:tblLook w:val="04A0" w:firstRow="1" w:lastRow="0" w:firstColumn="1" w:lastColumn="0" w:noHBand="0" w:noVBand="1"/>
      </w:tblPr>
      <w:tblGrid>
        <w:gridCol w:w="709"/>
        <w:gridCol w:w="2268"/>
        <w:gridCol w:w="6665"/>
      </w:tblGrid>
      <w:tr w:rsidR="00F740A3" w:rsidRPr="00D85C2B" w:rsidTr="00A21B79">
        <w:trPr>
          <w:trHeight w:val="292"/>
        </w:trPr>
        <w:tc>
          <w:tcPr>
            <w:tcW w:w="368" w:type="pct"/>
            <w:shd w:val="clear" w:color="auto" w:fill="auto"/>
          </w:tcPr>
          <w:p w:rsidR="00F740A3" w:rsidRDefault="00F740A3" w:rsidP="00CB41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1176" w:type="pct"/>
            <w:shd w:val="clear" w:color="auto" w:fill="auto"/>
          </w:tcPr>
          <w:p w:rsidR="00F740A3" w:rsidRDefault="00F740A3" w:rsidP="00CB411D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АО «</w:t>
            </w:r>
            <w:proofErr w:type="spellStart"/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Qarmet</w:t>
            </w:r>
            <w:proofErr w:type="spellEnd"/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  <w:tc>
          <w:tcPr>
            <w:tcW w:w="3456" w:type="pct"/>
            <w:shd w:val="clear" w:color="auto" w:fill="auto"/>
          </w:tcPr>
          <w:p w:rsidR="00F740A3" w:rsidRDefault="00F740A3" w:rsidP="001A359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Числится в перечне налогоплательщиков,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одлежащих мониторингу крупных налогоплательщиков, утвержденном уполномоченным органом, осуще</w:t>
            </w:r>
            <w:bookmarkStart w:id="2" w:name="_GoBack"/>
            <w:bookmarkEnd w:id="2"/>
            <w:r w:rsidRPr="00023AD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ствляющим руководство в сфере обеспечения поступлен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ий налогов и платежей в бюджет</w:t>
            </w:r>
            <w:r w:rsidR="001A359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</w:tr>
    </w:tbl>
    <w:bookmarkEnd w:id="1"/>
    <w:p w:rsidR="00A21B79" w:rsidRDefault="00A21B79" w:rsidP="00A21B7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»</w:t>
      </w:r>
      <w:r w:rsidR="00D85C2B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:rsidR="00F740A3" w:rsidRDefault="00A21B79" w:rsidP="00A21B79">
      <w:pPr>
        <w:tabs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2"/>
          <w:sz w:val="28"/>
          <w:szCs w:val="20"/>
          <w:shd w:val="clear" w:color="auto" w:fill="FFFFFF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ab/>
      </w:r>
      <w:r w:rsidR="00F740A3">
        <w:rPr>
          <w:rFonts w:ascii="Times New Roman" w:eastAsia="Calibri" w:hAnsi="Times New Roman" w:cs="Times New Roman"/>
          <w:sz w:val="28"/>
          <w:szCs w:val="28"/>
          <w:lang w:val="ru-RU"/>
        </w:rPr>
        <w:t>2</w:t>
      </w:r>
      <w:r w:rsidR="00F740A3" w:rsidRPr="00451F10">
        <w:rPr>
          <w:rFonts w:ascii="Times New Roman" w:eastAsia="Calibri" w:hAnsi="Times New Roman" w:cs="Times New Roman"/>
          <w:sz w:val="28"/>
          <w:szCs w:val="28"/>
          <w:lang w:val="ru-RU"/>
        </w:rPr>
        <w:t>. </w:t>
      </w:r>
      <w:r w:rsidRPr="00A21B79">
        <w:rPr>
          <w:rFonts w:ascii="Times New Roman" w:eastAsia="Calibri" w:hAnsi="Times New Roman" w:cs="Times New Roman"/>
          <w:sz w:val="28"/>
          <w:szCs w:val="28"/>
          <w:lang w:val="kk-KZ"/>
        </w:rPr>
        <w:t>Настоящее постановление вводится в действие по истечении десяти</w:t>
      </w:r>
      <w:r w:rsidR="00FC45A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A21B79">
        <w:rPr>
          <w:rFonts w:ascii="Times New Roman" w:eastAsia="Calibri" w:hAnsi="Times New Roman" w:cs="Times New Roman"/>
          <w:sz w:val="28"/>
          <w:szCs w:val="28"/>
          <w:lang w:val="kk-KZ"/>
        </w:rPr>
        <w:t>календарных дней после дня его первого официального опубликования.</w:t>
      </w:r>
    </w:p>
    <w:p w:rsidR="00F740A3" w:rsidRPr="004120E4" w:rsidRDefault="00F740A3" w:rsidP="00F740A3">
      <w:pPr>
        <w:tabs>
          <w:tab w:val="left" w:pos="1276"/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740A3" w:rsidRDefault="00F740A3" w:rsidP="00F740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740A3" w:rsidRDefault="00F740A3" w:rsidP="00F74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1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Премьер-Министр</w:t>
      </w:r>
    </w:p>
    <w:p w:rsidR="0078179A" w:rsidRPr="00477DB4" w:rsidRDefault="00F740A3" w:rsidP="00F740A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51F10">
        <w:rPr>
          <w:rFonts w:ascii="Times New Roman" w:hAnsi="Times New Roman" w:cs="Times New Roman"/>
          <w:b/>
          <w:sz w:val="28"/>
          <w:szCs w:val="28"/>
          <w:lang w:val="kk-KZ"/>
        </w:rPr>
        <w:t xml:space="preserve">Республики Казахстан                                                                      </w:t>
      </w:r>
      <w:r w:rsidR="00477DB4">
        <w:rPr>
          <w:rFonts w:ascii="Times New Roman" w:hAnsi="Times New Roman" w:cs="Times New Roman"/>
          <w:b/>
          <w:sz w:val="28"/>
          <w:szCs w:val="28"/>
          <w:lang w:val="kk-KZ"/>
        </w:rPr>
        <w:t>О. Бектенов</w:t>
      </w:r>
    </w:p>
    <w:sectPr w:rsidR="0078179A" w:rsidRPr="00477DB4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5AD"/>
    <w:rsid w:val="000140EC"/>
    <w:rsid w:val="0007509A"/>
    <w:rsid w:val="00172154"/>
    <w:rsid w:val="001A359D"/>
    <w:rsid w:val="00207EA3"/>
    <w:rsid w:val="00251428"/>
    <w:rsid w:val="002616D9"/>
    <w:rsid w:val="002E75C8"/>
    <w:rsid w:val="0034377B"/>
    <w:rsid w:val="004120E4"/>
    <w:rsid w:val="004775AD"/>
    <w:rsid w:val="00477DB4"/>
    <w:rsid w:val="00525153"/>
    <w:rsid w:val="00543F5F"/>
    <w:rsid w:val="005E5946"/>
    <w:rsid w:val="00622860"/>
    <w:rsid w:val="00677766"/>
    <w:rsid w:val="0075127E"/>
    <w:rsid w:val="0078179A"/>
    <w:rsid w:val="008D18AB"/>
    <w:rsid w:val="009C3D3E"/>
    <w:rsid w:val="00A21B79"/>
    <w:rsid w:val="00A2448C"/>
    <w:rsid w:val="00A92612"/>
    <w:rsid w:val="00B6400C"/>
    <w:rsid w:val="00BF2E56"/>
    <w:rsid w:val="00D85C2B"/>
    <w:rsid w:val="00D91724"/>
    <w:rsid w:val="00E96FD0"/>
    <w:rsid w:val="00EE1E2D"/>
    <w:rsid w:val="00F04379"/>
    <w:rsid w:val="00F740A3"/>
    <w:rsid w:val="00FC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F105"/>
  <w15:chartTrackingRefBased/>
  <w15:docId w15:val="{025C91B8-B5EB-423D-9E80-0917B3AFE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4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740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740A3"/>
    <w:rPr>
      <w:color w:val="0000FF"/>
      <w:u w:val="single"/>
    </w:rPr>
  </w:style>
  <w:style w:type="character" w:customStyle="1" w:styleId="s1">
    <w:name w:val="s1"/>
    <w:qFormat/>
    <w:rsid w:val="00F740A3"/>
    <w:rPr>
      <w:rFonts w:ascii="Times New Roman" w:hAnsi="Times New Roman" w:cs="Times New Roman"/>
      <w:b/>
      <w:bCs/>
      <w:color w:val="000000"/>
    </w:rPr>
  </w:style>
  <w:style w:type="character" w:customStyle="1" w:styleId="s0">
    <w:name w:val="s0"/>
    <w:qFormat/>
    <w:rsid w:val="00F740A3"/>
    <w:rPr>
      <w:rFonts w:ascii="Times New Roman" w:hAnsi="Times New Roman" w:cs="Times New Roman"/>
      <w:b w:val="0"/>
      <w:bCs w:val="0"/>
      <w:i w:val="0"/>
      <w:iCs w:val="0"/>
      <w:color w:val="000000"/>
    </w:rPr>
  </w:style>
  <w:style w:type="paragraph" w:styleId="a5">
    <w:name w:val="Balloon Text"/>
    <w:basedOn w:val="a"/>
    <w:link w:val="a6"/>
    <w:uiPriority w:val="99"/>
    <w:semiHidden/>
    <w:unhideWhenUsed/>
    <w:rsid w:val="00622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22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ilet.zan.kz/rus/docs/P080000651_" TargetMode="External"/><Relationship Id="rId4" Type="http://schemas.openxmlformats.org/officeDocument/2006/relationships/hyperlink" Target="http://adilet.zan.kz/rus/docs/P080000651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Отегенова Алия Урукпаевна</dc:creator>
  <cp:keywords/>
  <dc:description/>
  <cp:lastModifiedBy>Отегенова Алия Урукпаевна</cp:lastModifiedBy>
  <cp:revision>22</cp:revision>
  <cp:lastPrinted>2025-08-11T07:12:00Z</cp:lastPrinted>
  <dcterms:created xsi:type="dcterms:W3CDTF">2025-05-21T06:58:00Z</dcterms:created>
  <dcterms:modified xsi:type="dcterms:W3CDTF">2026-04-01T10:31:00Z</dcterms:modified>
</cp:coreProperties>
</file>